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8C" w:rsidRDefault="00B2298C" w:rsidP="00B229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8C" w:rsidRDefault="00B2298C" w:rsidP="00B229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D1">
        <w:rPr>
          <w:rFonts w:ascii="Times New Roman" w:hAnsi="Times New Roman" w:cs="Times New Roman"/>
          <w:b/>
          <w:sz w:val="24"/>
          <w:szCs w:val="24"/>
        </w:rPr>
        <w:t>ПРАВА И ОБЯЗАННОСТИ РЕБЕНКА</w:t>
      </w:r>
    </w:p>
    <w:p w:rsidR="004F6605" w:rsidRPr="00E601D1" w:rsidRDefault="004F6605" w:rsidP="00B229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8C" w:rsidRDefault="00B2298C" w:rsidP="00B229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7412">
        <w:rPr>
          <w:rFonts w:ascii="Times New Roman" w:hAnsi="Times New Roman" w:cs="Times New Roman"/>
          <w:sz w:val="24"/>
          <w:szCs w:val="24"/>
        </w:rPr>
        <w:t>(по материалам сайта «Я-Родитель», статья «Права ребенка»,</w:t>
      </w:r>
      <w:proofErr w:type="gramEnd"/>
    </w:p>
    <w:p w:rsidR="00B2298C" w:rsidRPr="00E27412" w:rsidRDefault="00B2298C" w:rsidP="00B229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 xml:space="preserve"> автор Михаил Красильников</w:t>
      </w:r>
    </w:p>
    <w:p w:rsidR="004F6605" w:rsidRDefault="00470504" w:rsidP="00B2298C">
      <w:pPr>
        <w:spacing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B2298C" w:rsidRPr="00E27412">
          <w:rPr>
            <w:rStyle w:val="a3"/>
            <w:rFonts w:ascii="Times New Roman" w:hAnsi="Times New Roman" w:cs="Times New Roman"/>
            <w:sz w:val="24"/>
            <w:szCs w:val="24"/>
          </w:rPr>
          <w:t>http://www.ya-roditel.ru/parents/i-have-the-right/prava_rebenka/</w:t>
        </w:r>
      </w:hyperlink>
      <w:r w:rsidR="00B2298C">
        <w:rPr>
          <w:rStyle w:val="a3"/>
          <w:rFonts w:ascii="Times New Roman" w:hAnsi="Times New Roman" w:cs="Times New Roman"/>
          <w:sz w:val="24"/>
          <w:szCs w:val="24"/>
        </w:rPr>
        <w:t>,</w:t>
      </w:r>
    </w:p>
    <w:p w:rsidR="00B2298C" w:rsidRPr="00E601D1" w:rsidRDefault="00B2298C" w:rsidP="00B229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601D1">
        <w:rPr>
          <w:rFonts w:ascii="Times New Roman" w:hAnsi="Times New Roman" w:cs="Times New Roman"/>
          <w:sz w:val="24"/>
          <w:szCs w:val="24"/>
        </w:rPr>
        <w:t xml:space="preserve">справочник «Подросток и закон» </w:t>
      </w:r>
      <w:hyperlink r:id="rId6" w:history="1">
        <w:r w:rsidRPr="00E601D1">
          <w:rPr>
            <w:rStyle w:val="a3"/>
            <w:rFonts w:ascii="Times New Roman" w:hAnsi="Times New Roman" w:cs="Times New Roman"/>
            <w:sz w:val="24"/>
            <w:szCs w:val="24"/>
          </w:rPr>
          <w:t>http://tvoepravo.cipv.ru/images/C/podrostok_i_zakon_2015.pdf</w:t>
        </w:r>
      </w:hyperlink>
      <w:r w:rsidRPr="00E27412">
        <w:rPr>
          <w:rFonts w:ascii="Times New Roman" w:hAnsi="Times New Roman" w:cs="Times New Roman"/>
          <w:sz w:val="24"/>
          <w:szCs w:val="24"/>
        </w:rPr>
        <w:t>)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1D1">
        <w:rPr>
          <w:rFonts w:ascii="Times New Roman" w:hAnsi="Times New Roman" w:cs="Times New Roman"/>
          <w:b/>
          <w:sz w:val="24"/>
          <w:szCs w:val="24"/>
        </w:rPr>
        <w:t>Права ребенка</w:t>
      </w:r>
      <w:r w:rsidRPr="00E27412">
        <w:rPr>
          <w:rFonts w:ascii="Times New Roman" w:hAnsi="Times New Roman" w:cs="Times New Roman"/>
          <w:sz w:val="24"/>
          <w:szCs w:val="24"/>
        </w:rPr>
        <w:t xml:space="preserve">  -   свод прав детей, зафиксированный в международных документах по правам ребёнка. Данный термин часто используется на самых разных уровнях, начиная с </w:t>
      </w:r>
      <w:proofErr w:type="gramStart"/>
      <w:r w:rsidRPr="00E2741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E27412">
        <w:rPr>
          <w:rFonts w:ascii="Times New Roman" w:hAnsi="Times New Roman" w:cs="Times New Roman"/>
          <w:sz w:val="24"/>
          <w:szCs w:val="24"/>
        </w:rPr>
        <w:t xml:space="preserve"> и заканчивая бытовым.</w:t>
      </w:r>
    </w:p>
    <w:p w:rsidR="00B2298C" w:rsidRPr="00E27412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К международным нормативным актам, определяющим права ребенка, относятся</w:t>
      </w:r>
      <w:r>
        <w:rPr>
          <w:rFonts w:ascii="Times New Roman" w:hAnsi="Times New Roman" w:cs="Times New Roman"/>
          <w:sz w:val="24"/>
          <w:szCs w:val="24"/>
        </w:rPr>
        <w:t>, в первую очередь</w:t>
      </w:r>
      <w:r w:rsidRPr="00E27412">
        <w:rPr>
          <w:rFonts w:ascii="Times New Roman" w:hAnsi="Times New Roman" w:cs="Times New Roman"/>
          <w:sz w:val="24"/>
          <w:szCs w:val="24"/>
        </w:rPr>
        <w:t>:</w:t>
      </w:r>
    </w:p>
    <w:p w:rsidR="00B2298C" w:rsidRDefault="00B2298C" w:rsidP="00B2298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1A0">
        <w:rPr>
          <w:rFonts w:ascii="Times New Roman" w:hAnsi="Times New Roman" w:cs="Times New Roman"/>
          <w:b/>
          <w:sz w:val="24"/>
          <w:szCs w:val="24"/>
        </w:rPr>
        <w:t>Декларация прав ребёнка, принятая Генеральной Ассамблеей ООН (1959).</w:t>
      </w:r>
      <w:r w:rsidRPr="002131A0">
        <w:rPr>
          <w:rFonts w:ascii="Times New Roman" w:hAnsi="Times New Roman" w:cs="Times New Roman"/>
          <w:sz w:val="24"/>
          <w:szCs w:val="24"/>
        </w:rPr>
        <w:t xml:space="preserve"> Этот документ, в котором провозглашались основные принципы защиты прав ребенка, носил рекомендательный характер.  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131A0">
        <w:rPr>
          <w:rFonts w:ascii="Times New Roman" w:hAnsi="Times New Roman" w:cs="Times New Roman"/>
          <w:sz w:val="24"/>
          <w:szCs w:val="24"/>
        </w:rPr>
        <w:t>екларация провозгласила, что «человечество обязано давать ребёнку лучшее, что оно имеет», гарантировать детям пользование всеми правами и свободами на их благо и благо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98C" w:rsidRPr="00CC1C5E" w:rsidRDefault="00B2298C" w:rsidP="00B2298C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1A0">
        <w:rPr>
          <w:rFonts w:ascii="Times New Roman" w:hAnsi="Times New Roman" w:cs="Times New Roman"/>
          <w:b/>
          <w:sz w:val="24"/>
          <w:szCs w:val="24"/>
        </w:rPr>
        <w:t xml:space="preserve">Конвенция ООН о правах ребенка (1989). </w:t>
      </w:r>
      <w:r w:rsidRPr="002131A0">
        <w:rPr>
          <w:rFonts w:ascii="Times New Roman" w:hAnsi="Times New Roman" w:cs="Times New Roman"/>
          <w:sz w:val="24"/>
          <w:szCs w:val="24"/>
        </w:rPr>
        <w:t>Отсутствие действенных механизмов защиты прав детей потребовали от мирового сообщества принятия нового документа, в котором не просто декларировались права детей, но и фиксировались меры защиты этих прав в качестве принятых международным сообществом юридических норм. Именно таким документом и стала Конвенция о правах ребенка</w:t>
      </w:r>
      <w:r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Pr="003942C0">
        <w:rPr>
          <w:rFonts w:ascii="Times New Roman" w:hAnsi="Times New Roman" w:cs="Times New Roman"/>
          <w:sz w:val="24"/>
          <w:szCs w:val="24"/>
        </w:rPr>
        <w:t>закреплены экономические, социальные, культурные, гражданские и политические права.</w:t>
      </w:r>
      <w:r w:rsidRPr="002131A0">
        <w:rPr>
          <w:rFonts w:ascii="Times New Roman" w:hAnsi="Times New Roman" w:cs="Times New Roman"/>
          <w:sz w:val="24"/>
          <w:szCs w:val="24"/>
        </w:rPr>
        <w:t xml:space="preserve">Конвенция ООН </w:t>
      </w:r>
      <w:r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2131A0">
        <w:rPr>
          <w:rFonts w:ascii="Times New Roman" w:hAnsi="Times New Roman" w:cs="Times New Roman"/>
          <w:sz w:val="24"/>
          <w:szCs w:val="24"/>
        </w:rPr>
        <w:t xml:space="preserve"> из 54 статей, каждая из которых описывает определенное право.  Когда страна подписывает эту Конвенцию, она принимает на себя обязанность предоставления этих прав всем детям без исключения. На данный момент большинство стран подписало Конвенцию о правах ребенка (наша страна присоединилась к этому документу 13 июля 1990 г.) </w:t>
      </w:r>
      <w:r w:rsidRPr="00CC1C5E">
        <w:rPr>
          <w:rFonts w:ascii="Times New Roman" w:hAnsi="Times New Roman" w:cs="Times New Roman"/>
          <w:sz w:val="24"/>
          <w:szCs w:val="24"/>
        </w:rPr>
        <w:t>Основная идея Конвенции заключается в наилучшем обеспечении интересов ребенка. Ее положения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</w:t>
      </w:r>
    </w:p>
    <w:p w:rsidR="00B2298C" w:rsidRPr="00E27412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На территории Российской Федерации  основными нормативно-правовыми документами по правам ребёнка являются: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98C" w:rsidRPr="00E27412" w:rsidRDefault="00B2298C" w:rsidP="00B2298C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B2298C" w:rsidRPr="00E27412" w:rsidRDefault="00B2298C" w:rsidP="00B2298C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12">
        <w:rPr>
          <w:rFonts w:ascii="Times New Roman" w:hAnsi="Times New Roman" w:cs="Times New Roman"/>
          <w:b/>
          <w:sz w:val="24"/>
          <w:szCs w:val="24"/>
        </w:rPr>
        <w:t>Федеральный закон от 24 июля 1998 г. N 124-ФЗ «Об основных гарантиях прав ребёнка в Российской Федерации»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F7B88">
        <w:rPr>
          <w:rFonts w:ascii="Times New Roman" w:hAnsi="Times New Roman" w:cs="Times New Roman"/>
          <w:sz w:val="24"/>
          <w:szCs w:val="24"/>
        </w:rPr>
        <w:t>основной акт о правах ребенка в России.</w:t>
      </w:r>
    </w:p>
    <w:p w:rsidR="00B2298C" w:rsidRPr="00E27412" w:rsidRDefault="00B2298C" w:rsidP="00B2298C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образовании».</w:t>
      </w:r>
    </w:p>
    <w:p w:rsidR="00B2298C" w:rsidRPr="00E27412" w:rsidRDefault="00B2298C" w:rsidP="00B2298C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Семейный кодекс Российской Федерации (далее СК РФ).</w:t>
      </w:r>
    </w:p>
    <w:p w:rsidR="00B2298C" w:rsidRPr="00E27412" w:rsidRDefault="00B2298C" w:rsidP="00B2298C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(далее УК РФ).</w:t>
      </w:r>
    </w:p>
    <w:p w:rsidR="00B2298C" w:rsidRPr="00E27412" w:rsidRDefault="00B2298C" w:rsidP="00B2298C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Нормативные акты субъектов РФ и органов местного самоуправления.</w:t>
      </w:r>
    </w:p>
    <w:p w:rsidR="00B2298C" w:rsidRPr="00E27412" w:rsidRDefault="00B2298C" w:rsidP="00B2298C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Уставы дошкольного образовательного учреждения, школы.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Конституции Российской Федерации закреплено, что верховенство закона признается за нормами международного права.  В том случае, если какой-либо документ на уровне Федерального закона противоречит положениям Конвенции о правах ребенка можно обратиться в суд.</w:t>
      </w:r>
    </w:p>
    <w:p w:rsidR="00B2298C" w:rsidRDefault="00B2298C" w:rsidP="00B229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b/>
          <w:bCs/>
          <w:sz w:val="24"/>
          <w:szCs w:val="24"/>
        </w:rPr>
        <w:t>Основные права детей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Ребенком признается лицо, не достигшее возраста восем</w:t>
      </w:r>
      <w:r>
        <w:rPr>
          <w:rFonts w:ascii="Times New Roman" w:hAnsi="Times New Roman" w:cs="Times New Roman"/>
          <w:sz w:val="24"/>
          <w:szCs w:val="24"/>
        </w:rPr>
        <w:t>надцати лет (совершеннолетия). 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 xml:space="preserve">Основные права человека (ребенка) указаны в Конституции РФ. Права человека, как и права ребенка, начинаются </w:t>
      </w:r>
      <w:proofErr w:type="gramStart"/>
      <w:r w:rsidRPr="00E27412">
        <w:rPr>
          <w:rFonts w:ascii="Times New Roman" w:hAnsi="Times New Roman" w:cs="Times New Roman"/>
          <w:sz w:val="24"/>
          <w:szCs w:val="24"/>
        </w:rPr>
        <w:t>с права</w:t>
      </w:r>
      <w:proofErr w:type="gramEnd"/>
      <w:r w:rsidRPr="00E27412">
        <w:rPr>
          <w:rFonts w:ascii="Times New Roman" w:hAnsi="Times New Roman" w:cs="Times New Roman"/>
          <w:sz w:val="24"/>
          <w:szCs w:val="24"/>
        </w:rPr>
        <w:t xml:space="preserve"> на жизнь. Жизнь – это первое и главное, что дано человеку. Она уника</w:t>
      </w:r>
      <w:r>
        <w:rPr>
          <w:rFonts w:ascii="Times New Roman" w:hAnsi="Times New Roman" w:cs="Times New Roman"/>
          <w:sz w:val="24"/>
          <w:szCs w:val="24"/>
        </w:rPr>
        <w:t>льна, свята, неприкосновенна. </w:t>
      </w:r>
    </w:p>
    <w:p w:rsidR="00B2298C" w:rsidRPr="00E27412" w:rsidRDefault="00B2298C" w:rsidP="00B2298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Кроме Конституции права ребенка перечи</w:t>
      </w:r>
      <w:r>
        <w:rPr>
          <w:rFonts w:ascii="Times New Roman" w:hAnsi="Times New Roman" w:cs="Times New Roman"/>
          <w:sz w:val="24"/>
          <w:szCs w:val="24"/>
        </w:rPr>
        <w:t>сляются в Семейном кодексе РФ: </w:t>
      </w:r>
    </w:p>
    <w:p w:rsidR="00B2298C" w:rsidRPr="00E27412" w:rsidRDefault="00B2298C" w:rsidP="00B2298C">
      <w:pPr>
        <w:numPr>
          <w:ilvl w:val="0"/>
          <w:numId w:val="3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lastRenderedPageBreak/>
        <w:t>Право жить и воспитываться в семье (ст.54 СК РФ). Право ребенка на воспитание, обеспечение его интересов, всестороннее развитие предполагает предоставление каждому ребенку в семье возможности расти физически и духовно здоровым, способным к полноценной самостоятельной жизни. Ребенок имеет право на совместное проживание со своими родителями (за исключением случаев, когда это противоречит его интересам).</w:t>
      </w:r>
    </w:p>
    <w:p w:rsidR="00B2298C" w:rsidRPr="00E27412" w:rsidRDefault="00B2298C" w:rsidP="00B2298C">
      <w:pPr>
        <w:numPr>
          <w:ilvl w:val="0"/>
          <w:numId w:val="3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Право на общение с обоими родителями и другими родственниками (ст. 55 СК РФ). Право ребенка знать своих родителей. Происхождение детей от конкретных родителей является основанием для возникновения правовых отношений между родителями и детьми независимо от того, состоят ли родители в браке или нет, проживают ли они совместно или раздельно.</w:t>
      </w:r>
    </w:p>
    <w:p w:rsidR="00B2298C" w:rsidRPr="00E27412" w:rsidRDefault="00B2298C" w:rsidP="00B2298C">
      <w:pPr>
        <w:numPr>
          <w:ilvl w:val="0"/>
          <w:numId w:val="3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Ребенок имеет право на защиту своих прав и законных интересов (ст. 56 СК РФ).</w:t>
      </w:r>
    </w:p>
    <w:p w:rsidR="00B2298C" w:rsidRPr="00E27412" w:rsidRDefault="00B2298C" w:rsidP="00B2298C">
      <w:pPr>
        <w:numPr>
          <w:ilvl w:val="0"/>
          <w:numId w:val="3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Право ребенка выражать свое мнение. Закрепление этого права подчеркивает, что и в семье ребенок является личностью, с которой следует считаться, особенно при решении тех вопросов, которые непосредственно затрагивают его интересы (Статья 12 Конвенц</w:t>
      </w:r>
      <w:proofErr w:type="gramStart"/>
      <w:r w:rsidRPr="00E27412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E27412">
        <w:rPr>
          <w:rFonts w:ascii="Times New Roman" w:hAnsi="Times New Roman" w:cs="Times New Roman"/>
          <w:sz w:val="24"/>
          <w:szCs w:val="24"/>
        </w:rPr>
        <w:t>Н о правах ребенка и статья 57 СК).</w:t>
      </w:r>
    </w:p>
    <w:p w:rsidR="00B2298C" w:rsidRPr="00E27412" w:rsidRDefault="00B2298C" w:rsidP="00B2298C">
      <w:pPr>
        <w:numPr>
          <w:ilvl w:val="0"/>
          <w:numId w:val="3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Право ребенка на имя (ст. 58 СК РФ). Оно включает в себя имя, данное ребенку при рождении (собственное имя), отчество (родовое имя), фамилию, переходящую к потомкам.</w:t>
      </w:r>
    </w:p>
    <w:p w:rsidR="00B2298C" w:rsidRPr="00E27412" w:rsidRDefault="00B2298C" w:rsidP="00B2298C">
      <w:pPr>
        <w:numPr>
          <w:ilvl w:val="0"/>
          <w:numId w:val="3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 xml:space="preserve">Изменение имени и фамилии ребенка. По совместной просьбе родителей до достижения ребенком возраста четырнадцати лет орган опеки и попечительства, </w:t>
      </w:r>
      <w:proofErr w:type="gramStart"/>
      <w:r w:rsidRPr="00E27412">
        <w:rPr>
          <w:rFonts w:ascii="Times New Roman" w:hAnsi="Times New Roman" w:cs="Times New Roman"/>
          <w:sz w:val="24"/>
          <w:szCs w:val="24"/>
        </w:rPr>
        <w:t>исходя из интересов ребенка вправе разрешить</w:t>
      </w:r>
      <w:proofErr w:type="gramEnd"/>
      <w:r w:rsidRPr="00E27412">
        <w:rPr>
          <w:rFonts w:ascii="Times New Roman" w:hAnsi="Times New Roman" w:cs="Times New Roman"/>
          <w:sz w:val="24"/>
          <w:szCs w:val="24"/>
        </w:rPr>
        <w:t xml:space="preserve"> изменить имя ребенку, а также изменить присвоенную ему фамилию на фамилию другого родителя (ст. 59 СК РФ).</w:t>
      </w:r>
    </w:p>
    <w:p w:rsidR="00B2298C" w:rsidRPr="00E27412" w:rsidRDefault="00B2298C" w:rsidP="00B2298C">
      <w:pPr>
        <w:numPr>
          <w:ilvl w:val="0"/>
          <w:numId w:val="3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>Имущественные права ребенка. Ребенок имеет право на получение содержания от своих родителей и других членов семьи в порядке и в размерах, которые установлены разделом V Семейного кодекса РФ (ст. 60 СК РФ). Ребенок является собственником принадлежащего ему имущества и приносимых им доходов. </w:t>
      </w:r>
    </w:p>
    <w:p w:rsidR="00B2298C" w:rsidRPr="000D36B6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6B6">
        <w:rPr>
          <w:rFonts w:ascii="Times New Roman" w:hAnsi="Times New Roman" w:cs="Times New Roman"/>
          <w:sz w:val="24"/>
          <w:szCs w:val="24"/>
        </w:rPr>
        <w:t>За осуществление прав ребенка несут ответственность в первую очередь законные представители (родители, опекуны, усыновители), а так же все, кто с ним взаимодействуют.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6B6">
        <w:rPr>
          <w:rFonts w:ascii="Times New Roman" w:hAnsi="Times New Roman" w:cs="Times New Roman"/>
          <w:sz w:val="24"/>
          <w:szCs w:val="24"/>
        </w:rPr>
        <w:t xml:space="preserve">Если права ребенка нарушаются необходимо  обратиться в прокуратуру с заявлением,  либо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36B6">
        <w:rPr>
          <w:rFonts w:ascii="Times New Roman" w:hAnsi="Times New Roman" w:cs="Times New Roman"/>
          <w:sz w:val="24"/>
          <w:szCs w:val="24"/>
        </w:rPr>
        <w:t>полномоченному по правам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98C" w:rsidRDefault="00B2298C" w:rsidP="00B229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741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Pr="00E27412"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детей регламентируются теми же самыми нормативными актами.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0C">
        <w:rPr>
          <w:rFonts w:ascii="Times New Roman" w:hAnsi="Times New Roman" w:cs="Times New Roman"/>
          <w:sz w:val="24"/>
          <w:szCs w:val="24"/>
        </w:rPr>
        <w:t xml:space="preserve">С момента рождения и до 14 лет в России ребенок имеет статус малолетнего. На малолетнего ребенка в возрасте </w:t>
      </w:r>
      <w:r w:rsidRPr="00E601D1">
        <w:rPr>
          <w:rFonts w:ascii="Times New Roman" w:hAnsi="Times New Roman" w:cs="Times New Roman"/>
          <w:b/>
          <w:sz w:val="24"/>
          <w:szCs w:val="24"/>
        </w:rPr>
        <w:t>до 6 лет</w:t>
      </w:r>
      <w:r w:rsidRPr="0005240C">
        <w:rPr>
          <w:rFonts w:ascii="Times New Roman" w:hAnsi="Times New Roman" w:cs="Times New Roman"/>
          <w:sz w:val="24"/>
          <w:szCs w:val="24"/>
        </w:rPr>
        <w:t xml:space="preserve"> Законом не возложены какие-либо обязанности, так как его потребности и интересы обязаны обеспечивать законные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авители, </w:t>
      </w:r>
      <w:r w:rsidRPr="0005240C">
        <w:rPr>
          <w:rFonts w:ascii="Times New Roman" w:hAnsi="Times New Roman" w:cs="Times New Roman"/>
          <w:sz w:val="24"/>
          <w:szCs w:val="24"/>
        </w:rPr>
        <w:t>которые кроме этого несут полную ответственность за противоправные действия ребенка.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524">
        <w:rPr>
          <w:rFonts w:ascii="Times New Roman" w:hAnsi="Times New Roman" w:cs="Times New Roman"/>
          <w:b/>
          <w:sz w:val="24"/>
          <w:szCs w:val="24"/>
        </w:rPr>
        <w:t>Начиная с 6 лет</w:t>
      </w:r>
      <w:r>
        <w:rPr>
          <w:rFonts w:ascii="Times New Roman" w:hAnsi="Times New Roman" w:cs="Times New Roman"/>
          <w:sz w:val="24"/>
          <w:szCs w:val="24"/>
        </w:rPr>
        <w:t xml:space="preserve"> у ребенка появляются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обязанности:</w:t>
      </w:r>
    </w:p>
    <w:p w:rsidR="00B2298C" w:rsidRPr="0005240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0C">
        <w:rPr>
          <w:rFonts w:ascii="Times New Roman" w:hAnsi="Times New Roman" w:cs="Times New Roman"/>
          <w:sz w:val="24"/>
          <w:szCs w:val="24"/>
        </w:rPr>
        <w:t>- слушаться родителей (законных представителей), за исключением случаев пренебрежительного, грубого, унижающего человеческое достоинство обращения или оскорбления;</w:t>
      </w:r>
    </w:p>
    <w:p w:rsidR="00B2298C" w:rsidRPr="0005240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0C">
        <w:rPr>
          <w:rFonts w:ascii="Times New Roman" w:hAnsi="Times New Roman" w:cs="Times New Roman"/>
          <w:sz w:val="24"/>
          <w:szCs w:val="24"/>
        </w:rPr>
        <w:t>- получить основное общее образование (Ст.44 п.4 Закона «Об образовании в РФ»);</w:t>
      </w:r>
    </w:p>
    <w:p w:rsidR="00B2298C" w:rsidRPr="0005240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0C">
        <w:rPr>
          <w:rFonts w:ascii="Times New Roman" w:hAnsi="Times New Roman" w:cs="Times New Roman"/>
          <w:sz w:val="24"/>
          <w:szCs w:val="24"/>
        </w:rPr>
        <w:t>- соблюдать правила поведения, установленные в воспитательных и образовательных организациях, дома и в общественных местах.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E1524">
        <w:rPr>
          <w:rFonts w:ascii="Times New Roman" w:hAnsi="Times New Roman" w:cs="Times New Roman"/>
          <w:b/>
          <w:sz w:val="24"/>
          <w:szCs w:val="24"/>
        </w:rPr>
        <w:t>8 лет</w:t>
      </w:r>
      <w:r>
        <w:rPr>
          <w:rFonts w:ascii="Times New Roman" w:hAnsi="Times New Roman" w:cs="Times New Roman"/>
          <w:sz w:val="24"/>
          <w:szCs w:val="24"/>
        </w:rPr>
        <w:t xml:space="preserve"> появляется обязанность  </w:t>
      </w:r>
      <w:r w:rsidRPr="005E1524">
        <w:rPr>
          <w:rFonts w:ascii="Times New Roman" w:hAnsi="Times New Roman" w:cs="Times New Roman"/>
          <w:sz w:val="24"/>
          <w:szCs w:val="24"/>
        </w:rPr>
        <w:t>соблюдать устав, правила детского общественного объединения.</w:t>
      </w:r>
    </w:p>
    <w:p w:rsidR="00B2298C" w:rsidRPr="0005240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E1524">
        <w:rPr>
          <w:rFonts w:ascii="Times New Roman" w:hAnsi="Times New Roman" w:cs="Times New Roman"/>
          <w:b/>
          <w:sz w:val="24"/>
          <w:szCs w:val="24"/>
        </w:rPr>
        <w:t>14 лет</w:t>
      </w:r>
      <w:r>
        <w:rPr>
          <w:rFonts w:ascii="Times New Roman" w:hAnsi="Times New Roman" w:cs="Times New Roman"/>
          <w:sz w:val="24"/>
          <w:szCs w:val="24"/>
        </w:rPr>
        <w:t xml:space="preserve"> добавляются следующие обязанности: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524">
        <w:rPr>
          <w:rFonts w:ascii="Times New Roman" w:hAnsi="Times New Roman" w:cs="Times New Roman"/>
          <w:sz w:val="24"/>
          <w:szCs w:val="24"/>
        </w:rPr>
        <w:t xml:space="preserve">- иметь паспорт (постановление Правительства РФ «Об утверждении положения о паспорте гражданина РФ, образца бланка и описания паспорта гражданина РФ»); 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524">
        <w:rPr>
          <w:rFonts w:ascii="Times New Roman" w:hAnsi="Times New Roman" w:cs="Times New Roman"/>
          <w:sz w:val="24"/>
          <w:szCs w:val="24"/>
        </w:rPr>
        <w:t xml:space="preserve">- работать добросовестно, соблюдать трудовую дисциплину (ч.2 ст.21 ТК РФ); 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524">
        <w:rPr>
          <w:rFonts w:ascii="Times New Roman" w:hAnsi="Times New Roman" w:cs="Times New Roman"/>
          <w:sz w:val="24"/>
          <w:szCs w:val="24"/>
        </w:rPr>
        <w:t xml:space="preserve">- выполнять трудовые обязанности в соответствии с условиями контракта, правилами учебного и трудового распорядка и трудовым законодательством; 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524">
        <w:rPr>
          <w:rFonts w:ascii="Times New Roman" w:hAnsi="Times New Roman" w:cs="Times New Roman"/>
          <w:sz w:val="24"/>
          <w:szCs w:val="24"/>
        </w:rPr>
        <w:t>- соблюдать устав, правила молодежного общественного объединения.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E15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1524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юноши обязаны</w:t>
      </w:r>
      <w:r w:rsidRPr="005E1524">
        <w:rPr>
          <w:rFonts w:ascii="Times New Roman" w:hAnsi="Times New Roman" w:cs="Times New Roman"/>
          <w:sz w:val="24"/>
          <w:szCs w:val="24"/>
        </w:rPr>
        <w:t xml:space="preserve"> пройти подготовку по основам военной службы (ч.1,2 ст.13 ФЗ «О воинской обязанности и военной службе»).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5E1524">
        <w:rPr>
          <w:rFonts w:ascii="Times New Roman" w:hAnsi="Times New Roman" w:cs="Times New Roman"/>
          <w:b/>
          <w:sz w:val="24"/>
          <w:szCs w:val="24"/>
        </w:rPr>
        <w:t>17 лет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1524">
        <w:rPr>
          <w:rFonts w:ascii="Times New Roman" w:hAnsi="Times New Roman" w:cs="Times New Roman"/>
          <w:sz w:val="24"/>
          <w:szCs w:val="24"/>
        </w:rPr>
        <w:t xml:space="preserve"> юношей </w:t>
      </w:r>
      <w:r>
        <w:rPr>
          <w:rFonts w:ascii="Times New Roman" w:hAnsi="Times New Roman" w:cs="Times New Roman"/>
          <w:sz w:val="24"/>
          <w:szCs w:val="24"/>
        </w:rPr>
        <w:t>появляются обязанности: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1524">
        <w:rPr>
          <w:rFonts w:ascii="Times New Roman" w:hAnsi="Times New Roman" w:cs="Times New Roman"/>
          <w:sz w:val="24"/>
          <w:szCs w:val="24"/>
        </w:rPr>
        <w:t>встать на воинский учет: пройти медицинскую комиссию в военкомате и получить приписное свидетельство (ч.1 ст. 9 ФЗ «О воинской обязанности и военной службе»);</w:t>
      </w:r>
    </w:p>
    <w:p w:rsidR="00B2298C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524">
        <w:rPr>
          <w:rFonts w:ascii="Times New Roman" w:hAnsi="Times New Roman" w:cs="Times New Roman"/>
          <w:sz w:val="24"/>
          <w:szCs w:val="24"/>
        </w:rPr>
        <w:t xml:space="preserve"> - пройти подготовку по военно-учетным специальностям (ч.1 ст. 15 ФЗ «О воинской обязанности и военной службе»).</w:t>
      </w:r>
    </w:p>
    <w:p w:rsidR="00B2298C" w:rsidRPr="00E27412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98C" w:rsidRPr="00E27412" w:rsidRDefault="00B2298C" w:rsidP="00B22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98C" w:rsidRDefault="00B2298C" w:rsidP="00B2298C">
      <w:pPr>
        <w:spacing w:line="240" w:lineRule="auto"/>
        <w:ind w:firstLine="709"/>
        <w:contextualSpacing/>
      </w:pPr>
    </w:p>
    <w:p w:rsidR="00B2298C" w:rsidRDefault="00B2298C" w:rsidP="00B2298C">
      <w:pPr>
        <w:spacing w:line="240" w:lineRule="auto"/>
        <w:ind w:firstLine="709"/>
        <w:contextualSpacing/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F63CC9" w:rsidRDefault="00F63CC9" w:rsidP="00B2298C">
      <w:pPr>
        <w:jc w:val="both"/>
        <w:rPr>
          <w:rFonts w:ascii="Times New Roman" w:hAnsi="Times New Roman" w:cs="Times New Roman"/>
          <w:szCs w:val="28"/>
        </w:rPr>
      </w:pPr>
    </w:p>
    <w:p w:rsidR="00F63CC9" w:rsidRDefault="00F63CC9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sectPr w:rsidR="00B2298C" w:rsidSect="00F63C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29C"/>
    <w:multiLevelType w:val="multilevel"/>
    <w:tmpl w:val="CD9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1970"/>
    <w:multiLevelType w:val="multilevel"/>
    <w:tmpl w:val="1794C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6677F72"/>
    <w:multiLevelType w:val="multilevel"/>
    <w:tmpl w:val="315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B3"/>
    <w:rsid w:val="00091C1D"/>
    <w:rsid w:val="000C7E32"/>
    <w:rsid w:val="001D7140"/>
    <w:rsid w:val="00255BE1"/>
    <w:rsid w:val="002C1454"/>
    <w:rsid w:val="002D6D2A"/>
    <w:rsid w:val="003F35F1"/>
    <w:rsid w:val="00470504"/>
    <w:rsid w:val="004843B3"/>
    <w:rsid w:val="004A0DE4"/>
    <w:rsid w:val="004C31BF"/>
    <w:rsid w:val="004E0D3A"/>
    <w:rsid w:val="004F6605"/>
    <w:rsid w:val="005A65E7"/>
    <w:rsid w:val="006A7DF7"/>
    <w:rsid w:val="007005F6"/>
    <w:rsid w:val="007563D5"/>
    <w:rsid w:val="007B41C9"/>
    <w:rsid w:val="007C6EEE"/>
    <w:rsid w:val="0083298B"/>
    <w:rsid w:val="008704A1"/>
    <w:rsid w:val="0087688A"/>
    <w:rsid w:val="00911907"/>
    <w:rsid w:val="00A22273"/>
    <w:rsid w:val="00AD27AC"/>
    <w:rsid w:val="00B17583"/>
    <w:rsid w:val="00B2298C"/>
    <w:rsid w:val="00BC6576"/>
    <w:rsid w:val="00C554E5"/>
    <w:rsid w:val="00F55FC3"/>
    <w:rsid w:val="00F6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98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63CC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63CC9"/>
    <w:rPr>
      <w:rFonts w:ascii="Times New Roman" w:eastAsia="Times New Roman" w:hAnsi="Times New Roman" w:cs="Times New Roman"/>
      <w:cap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98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63CC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63CC9"/>
    <w:rPr>
      <w:rFonts w:ascii="Times New Roman" w:eastAsia="Times New Roman" w:hAnsi="Times New Roman" w:cs="Times New Roman"/>
      <w:cap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epravo.cipv.ru/images/C/podrostok_i_zakon_2015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ya-roditel.ru/parents/i-have-the-right/prava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GEG</cp:lastModifiedBy>
  <cp:revision>4</cp:revision>
  <dcterms:created xsi:type="dcterms:W3CDTF">2016-03-02T06:56:00Z</dcterms:created>
  <dcterms:modified xsi:type="dcterms:W3CDTF">2016-03-02T07:24:00Z</dcterms:modified>
</cp:coreProperties>
</file>